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N°00</w:t>
      </w:r>
      <w:r w:rsidR="00BB5C6D">
        <w:rPr>
          <w:rFonts w:cs="Arial"/>
          <w:b/>
          <w:bCs/>
          <w:color w:val="B48F2F"/>
          <w:sz w:val="28"/>
          <w:szCs w:val="28"/>
        </w:rPr>
        <w:t>5</w:t>
      </w:r>
      <w:r w:rsidR="000B2605">
        <w:rPr>
          <w:rFonts w:cs="Arial"/>
          <w:b/>
          <w:bCs/>
          <w:color w:val="B48F2F"/>
          <w:sz w:val="28"/>
          <w:szCs w:val="28"/>
        </w:rPr>
        <w:t>-202</w:t>
      </w:r>
      <w:r w:rsidR="00BB5C6D">
        <w:rPr>
          <w:rFonts w:cs="Arial"/>
          <w:b/>
          <w:bCs/>
          <w:color w:val="B48F2F"/>
          <w:sz w:val="28"/>
          <w:szCs w:val="28"/>
        </w:rPr>
        <w:t>5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9C191D" w:rsidRPr="001F416C">
        <w:rPr>
          <w:rFonts w:cs="Arial"/>
          <w:b/>
          <w:bCs/>
          <w:color w:val="B48F2F"/>
          <w:sz w:val="28"/>
          <w:szCs w:val="28"/>
        </w:rPr>
        <w:t>DERIVADOS DE TOMATE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CORRESPONDIENTE AL AÑO 20</w:t>
      </w:r>
      <w:r w:rsidR="000B2605">
        <w:rPr>
          <w:rFonts w:cs="Arial"/>
          <w:b/>
          <w:bCs/>
          <w:color w:val="B48F2F"/>
          <w:sz w:val="28"/>
          <w:szCs w:val="28"/>
        </w:rPr>
        <w:t>2</w:t>
      </w:r>
      <w:r w:rsidR="00BB5C6D">
        <w:rPr>
          <w:rFonts w:cs="Arial"/>
          <w:b/>
          <w:bCs/>
          <w:color w:val="B48F2F"/>
          <w:sz w:val="28"/>
          <w:szCs w:val="28"/>
        </w:rPr>
        <w:t>5</w:t>
      </w: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1F416C" w:rsidRDefault="00F539C1" w:rsidP="00D35795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>
        <w:rPr>
          <w:rFonts w:eastAsia="Arial" w:cs="Arial"/>
          <w:color w:val="000000"/>
          <w:sz w:val="24"/>
          <w:szCs w:val="24"/>
          <w:lang w:val="es-ES" w:eastAsia="es-PA"/>
        </w:rPr>
        <w:t>1.    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, 507-0728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BB5C6D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4" w:history="1">
        <w:r w:rsidR="00D35795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PRODUCTO TERMINADO</w:t>
        </w:r>
      </w:hyperlink>
    </w:p>
    <w:p w:rsidR="00D35795" w:rsidRPr="001F416C" w:rsidRDefault="00D35795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45D48" w:rsidRPr="001F416C" w:rsidRDefault="00BB5C6D" w:rsidP="00745D48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MATERIA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745D48" w:rsidRPr="001F416C" w:rsidRDefault="00745D48" w:rsidP="00745D48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1F416C" w:rsidRDefault="001F416C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  <w:bookmarkStart w:id="0" w:name="_GoBack"/>
      <w:bookmarkEnd w:id="0"/>
    </w:p>
    <w:p w:rsidR="00745D48" w:rsidRPr="001F416C" w:rsidRDefault="00745D48" w:rsidP="00745D48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45D48" w:rsidRPr="001F416C" w:rsidRDefault="00745D48" w:rsidP="004C283F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6" w:history="1">
        <w:r w:rsidR="00717D78"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745D48" w:rsidRPr="001F416C" w:rsidRDefault="00745D48" w:rsidP="00745D48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 ó 507-0732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45D48" w:rsidRPr="001F416C" w:rsidRDefault="00BB5C6D" w:rsidP="00745D48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7" w:history="1">
        <w:r w:rsidR="00745D48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1F416C" w:rsidRDefault="00D35795" w:rsidP="001F416C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 </w:t>
      </w:r>
    </w:p>
    <w:p w:rsidR="00D35795" w:rsidRPr="001F416C" w:rsidRDefault="00D35795" w:rsidP="00D35795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702874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(Oficina de Política Comercial del MIDA ubicada en Altos de Curundú, Calle Manuel E. Melo, Edificio 574, teléfono 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507-0724, </w:t>
      </w:r>
      <w:r w:rsidR="000B260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32, 507-0728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BB5C6D" w:rsidP="00D35795">
      <w:pPr>
        <w:spacing w:before="240" w:after="24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8" w:history="1">
        <w:r w:rsidR="00D35795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4A0426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MATERIA</w:t>
        </w:r>
      </w:hyperlink>
      <w:r w:rsidR="004A0426" w:rsidRPr="001F416C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1F416C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1F416C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</w:t>
      </w:r>
      <w:r w:rsidR="004C283F" w:rsidRPr="001F416C">
        <w:rPr>
          <w:rFonts w:eastAsia="Times New Roman" w:cs="Arial"/>
          <w:bCs/>
          <w:color w:val="000000"/>
          <w:lang w:val="es-ES" w:eastAsia="es-PA"/>
        </w:rPr>
        <w:t>.</w:t>
      </w: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B2605"/>
    <w:rsid w:val="001F416C"/>
    <w:rsid w:val="002B52BC"/>
    <w:rsid w:val="003403EF"/>
    <w:rsid w:val="00377683"/>
    <w:rsid w:val="00444AAF"/>
    <w:rsid w:val="00474068"/>
    <w:rsid w:val="004A0426"/>
    <w:rsid w:val="004C283F"/>
    <w:rsid w:val="00556A2D"/>
    <w:rsid w:val="0060317A"/>
    <w:rsid w:val="00702874"/>
    <w:rsid w:val="00717D78"/>
    <w:rsid w:val="00745D48"/>
    <w:rsid w:val="00796C74"/>
    <w:rsid w:val="008C1CBE"/>
    <w:rsid w:val="008C473D"/>
    <w:rsid w:val="008E4E2C"/>
    <w:rsid w:val="00975F90"/>
    <w:rsid w:val="009B6F8C"/>
    <w:rsid w:val="009C191D"/>
    <w:rsid w:val="00A81CA6"/>
    <w:rsid w:val="00BA45AD"/>
    <w:rsid w:val="00BB5C6D"/>
    <w:rsid w:val="00CA63F7"/>
    <w:rsid w:val="00CC5917"/>
    <w:rsid w:val="00D35795"/>
    <w:rsid w:val="00D53D56"/>
    <w:rsid w:val="00E63BF1"/>
    <w:rsid w:val="00F539C1"/>
    <w:rsid w:val="00FB0FE4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9FEEC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aemprende.gob.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a.gob.pa/upload/documentos/PE-351-001-2013/FormularioInscripcionTLCSPANAMAPERUVenta.xls" TargetMode="Externa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4</cp:revision>
  <dcterms:created xsi:type="dcterms:W3CDTF">2023-05-16T19:54:00Z</dcterms:created>
  <dcterms:modified xsi:type="dcterms:W3CDTF">2025-08-08T18:51:00Z</dcterms:modified>
</cp:coreProperties>
</file>