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F7" w:rsidRDefault="002152F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</w:p>
    <w:p w:rsidR="00CC5917" w:rsidRPr="001F416C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REQUISITOS DE INSCRIPCIÓN</w:t>
      </w:r>
    </w:p>
    <w:p w:rsidR="00195BF7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 xml:space="preserve">CONVOCATORIA </w:t>
      </w:r>
      <w:r w:rsidR="00195BF7">
        <w:rPr>
          <w:rFonts w:cs="Arial"/>
          <w:b/>
          <w:bCs/>
          <w:color w:val="B48F2F"/>
          <w:sz w:val="28"/>
          <w:szCs w:val="28"/>
        </w:rPr>
        <w:t>DES-0</w:t>
      </w:r>
      <w:r w:rsidR="002A5831">
        <w:rPr>
          <w:rFonts w:cs="Arial"/>
          <w:b/>
          <w:bCs/>
          <w:color w:val="B48F2F"/>
          <w:sz w:val="28"/>
          <w:szCs w:val="28"/>
        </w:rPr>
        <w:t>1</w:t>
      </w:r>
      <w:r w:rsidR="0032561D">
        <w:rPr>
          <w:rFonts w:cs="Arial"/>
          <w:b/>
          <w:bCs/>
          <w:color w:val="B48F2F"/>
          <w:sz w:val="28"/>
          <w:szCs w:val="28"/>
        </w:rPr>
        <w:t>-202</w:t>
      </w:r>
      <w:r w:rsidR="00745F0A">
        <w:rPr>
          <w:rFonts w:cs="Arial"/>
          <w:b/>
          <w:bCs/>
          <w:color w:val="B48F2F"/>
          <w:sz w:val="28"/>
          <w:szCs w:val="28"/>
        </w:rPr>
        <w:t>5</w:t>
      </w:r>
      <w:r w:rsidR="00195BF7">
        <w:rPr>
          <w:rFonts w:cs="Arial"/>
          <w:b/>
          <w:bCs/>
          <w:color w:val="B48F2F"/>
          <w:sz w:val="28"/>
          <w:szCs w:val="28"/>
        </w:rPr>
        <w:t xml:space="preserve"> </w:t>
      </w:r>
      <w:r w:rsidRPr="001F416C">
        <w:rPr>
          <w:rFonts w:cs="Arial"/>
          <w:b/>
          <w:bCs/>
          <w:color w:val="B48F2F"/>
          <w:sz w:val="28"/>
          <w:szCs w:val="28"/>
        </w:rPr>
        <w:t xml:space="preserve">DEL CONTINGENTE ARANCELARIO </w:t>
      </w:r>
    </w:p>
    <w:p w:rsidR="00195BF7" w:rsidRDefault="00195BF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>
        <w:rPr>
          <w:rFonts w:cs="Arial"/>
          <w:b/>
          <w:bCs/>
          <w:color w:val="B48F2F"/>
          <w:sz w:val="28"/>
          <w:szCs w:val="28"/>
        </w:rPr>
        <w:t xml:space="preserve">POR DESABASTECIMIENTO DE </w:t>
      </w:r>
      <w:r w:rsidR="00800883">
        <w:rPr>
          <w:rFonts w:cs="Arial"/>
          <w:b/>
          <w:bCs/>
          <w:color w:val="B48F2F"/>
          <w:sz w:val="28"/>
          <w:szCs w:val="28"/>
        </w:rPr>
        <w:t>CAFÉ ORO</w:t>
      </w:r>
      <w:r>
        <w:rPr>
          <w:rFonts w:cs="Arial"/>
          <w:b/>
          <w:bCs/>
          <w:color w:val="B48F2F"/>
          <w:sz w:val="28"/>
          <w:szCs w:val="28"/>
        </w:rPr>
        <w:t xml:space="preserve">  </w:t>
      </w:r>
    </w:p>
    <w:p w:rsidR="00CC5917" w:rsidRPr="001F416C" w:rsidRDefault="0032561D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>
        <w:rPr>
          <w:rFonts w:cs="Arial"/>
          <w:b/>
          <w:bCs/>
          <w:color w:val="B48F2F"/>
          <w:sz w:val="28"/>
          <w:szCs w:val="28"/>
        </w:rPr>
        <w:t>CORRESPONDIENTE AL AÑO 202</w:t>
      </w:r>
      <w:r w:rsidR="00745F0A">
        <w:rPr>
          <w:rFonts w:cs="Arial"/>
          <w:b/>
          <w:bCs/>
          <w:color w:val="B48F2F"/>
          <w:sz w:val="28"/>
          <w:szCs w:val="28"/>
        </w:rPr>
        <w:t>5</w:t>
      </w:r>
    </w:p>
    <w:p w:rsidR="002152F7" w:rsidRDefault="002152F7" w:rsidP="002152F7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2152F7" w:rsidRDefault="002152F7" w:rsidP="002152F7">
      <w:pPr>
        <w:spacing w:before="240" w:after="240" w:line="240" w:lineRule="auto"/>
        <w:jc w:val="both"/>
        <w:rPr>
          <w:rFonts w:eastAsia="Arial" w:cs="Arial"/>
          <w:color w:val="000000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2152F7" w:rsidRPr="001F416C" w:rsidRDefault="002152F7" w:rsidP="002152F7">
      <w:p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>1.   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Entregar, por sí o por interpuesta persona, el formulario debidamente lleno, en la Secretaría</w:t>
      </w:r>
      <w:r w:rsidR="00B171E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Técnica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la Comisión de Licencias de Contingentes Arancelarios (</w:t>
      </w:r>
      <w:r>
        <w:rPr>
          <w:rFonts w:eastAsia="Times New Roman" w:cs="Arial"/>
          <w:color w:val="000000"/>
          <w:sz w:val="24"/>
          <w:szCs w:val="24"/>
          <w:lang w:val="es-ES" w:eastAsia="es-PA"/>
        </w:rPr>
        <w:t>Unidad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Política Comercial ubicada en Altos de Curundú, Calle Manuel E. Melo, Edificio 574, teléfono 507-0724 al 507-0728), dentro del período de tiempo indicado en esta convocatoria.</w:t>
      </w:r>
    </w:p>
    <w:p w:rsidR="002152F7" w:rsidRPr="001F416C" w:rsidRDefault="00A92513" w:rsidP="002152F7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2152F7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</w:t>
        </w:r>
      </w:hyperlink>
    </w:p>
    <w:p w:rsidR="002152F7" w:rsidRPr="00AA65FE" w:rsidRDefault="002152F7" w:rsidP="002152F7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r w:rsidRPr="00AA65FE">
        <w:rPr>
          <w:rFonts w:eastAsia="Times New Roman"/>
          <w:b/>
          <w:bCs/>
          <w:color w:val="467649"/>
          <w:sz w:val="24"/>
          <w:szCs w:val="24"/>
          <w:lang w:val="es-ES" w:eastAsia="es-ES"/>
        </w:rPr>
        <w:t>(Preferiblemente llenar a computadora)</w:t>
      </w:r>
    </w:p>
    <w:p w:rsidR="002152F7" w:rsidRPr="001F416C" w:rsidRDefault="002152F7" w:rsidP="002152F7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2152F7" w:rsidRPr="001F416C" w:rsidRDefault="002152F7" w:rsidP="002152F7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2152F7" w:rsidRDefault="005F4880" w:rsidP="002152F7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eastAsia="Arial" w:cs="Arial"/>
          <w:color w:val="000000"/>
          <w:sz w:val="24"/>
          <w:szCs w:val="24"/>
          <w:lang w:val="es-ES" w:eastAsia="es-PA"/>
        </w:rPr>
      </w:pPr>
      <w:r>
        <w:rPr>
          <w:rFonts w:eastAsia="Arial" w:cs="Arial"/>
          <w:color w:val="000000"/>
          <w:sz w:val="24"/>
          <w:szCs w:val="24"/>
          <w:lang w:val="es-ES" w:eastAsia="es-PA"/>
        </w:rPr>
        <w:t>L</w:t>
      </w:r>
      <w:r w:rsidR="002152F7" w:rsidRPr="00AA65FE">
        <w:rPr>
          <w:rFonts w:eastAsia="Arial" w:cs="Arial"/>
          <w:color w:val="000000"/>
          <w:sz w:val="24"/>
          <w:szCs w:val="24"/>
          <w:lang w:val="es-ES" w:eastAsia="es-PA"/>
        </w:rPr>
        <w:t>lenar documentación para certificación de Habilitación en la Dirección General de Industrias del Ministerio de Comercio e Industrias</w:t>
      </w:r>
      <w:r>
        <w:rPr>
          <w:rFonts w:eastAsia="Arial" w:cs="Arial"/>
          <w:color w:val="000000"/>
          <w:sz w:val="24"/>
          <w:szCs w:val="24"/>
          <w:lang w:val="es-ES" w:eastAsia="es-PA"/>
        </w:rPr>
        <w:t xml:space="preserve"> por ser Materia Prima</w:t>
      </w:r>
      <w:r w:rsidR="002152F7" w:rsidRPr="00AA65FE">
        <w:rPr>
          <w:rFonts w:eastAsia="Arial" w:cs="Arial"/>
          <w:color w:val="000000"/>
          <w:sz w:val="24"/>
          <w:szCs w:val="24"/>
          <w:lang w:val="es-ES" w:eastAsia="es-PA"/>
        </w:rPr>
        <w:t xml:space="preserve">. </w:t>
      </w:r>
    </w:p>
    <w:p w:rsidR="002152F7" w:rsidRDefault="002152F7" w:rsidP="002152F7">
      <w:pPr>
        <w:pStyle w:val="Prrafodelista"/>
        <w:spacing w:before="100" w:after="0" w:line="276" w:lineRule="auto"/>
        <w:ind w:left="76"/>
        <w:jc w:val="both"/>
        <w:rPr>
          <w:rFonts w:eastAsia="Arial" w:cs="Arial"/>
          <w:color w:val="000000"/>
          <w:sz w:val="24"/>
          <w:szCs w:val="24"/>
          <w:lang w:val="es-ES" w:eastAsia="es-PA"/>
        </w:rPr>
      </w:pPr>
    </w:p>
    <w:p w:rsidR="002152F7" w:rsidRPr="00F13F1C" w:rsidRDefault="002152F7" w:rsidP="002152F7">
      <w:pPr>
        <w:pStyle w:val="Prrafodelista"/>
        <w:spacing w:before="100" w:after="0" w:line="276" w:lineRule="auto"/>
        <w:ind w:left="708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r w:rsidRPr="00F13F1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(Imprimir Modelo de nota solicitada).</w:t>
      </w:r>
    </w:p>
    <w:p w:rsidR="002152F7" w:rsidRPr="00AA65FE" w:rsidRDefault="002152F7" w:rsidP="002152F7">
      <w:pPr>
        <w:pStyle w:val="Prrafodelista"/>
        <w:spacing w:before="100" w:after="0" w:line="276" w:lineRule="auto"/>
        <w:ind w:left="708"/>
        <w:jc w:val="both"/>
        <w:rPr>
          <w:rFonts w:eastAsia="Arial" w:cs="Arial"/>
          <w:b/>
          <w:color w:val="000000"/>
          <w:sz w:val="24"/>
          <w:szCs w:val="24"/>
          <w:lang w:val="es-ES" w:eastAsia="es-PA"/>
        </w:rPr>
      </w:pPr>
    </w:p>
    <w:p w:rsidR="002152F7" w:rsidRPr="00F13F1C" w:rsidRDefault="002152F7" w:rsidP="002152F7">
      <w:pPr>
        <w:pStyle w:val="Prrafodelista"/>
        <w:numPr>
          <w:ilvl w:val="0"/>
          <w:numId w:val="1"/>
        </w:num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AA65FE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Secretaria </w:t>
      </w:r>
      <w:r w:rsidR="00B171E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AA65FE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</w:t>
      </w:r>
      <w:r>
        <w:rPr>
          <w:rFonts w:eastAsia="Times New Roman" w:cs="Arial"/>
          <w:color w:val="000000"/>
          <w:sz w:val="24"/>
          <w:szCs w:val="24"/>
          <w:lang w:val="es-ES" w:eastAsia="es-PA"/>
        </w:rPr>
        <w:t>rancelarios (Unidad</w:t>
      </w:r>
      <w:r w:rsidRPr="00AA65FE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Política Comercial ubicada en Altos de Curundú, Calle Manuel E. Melo, Edificio 574, teléfono 507-0724 al 507-0728), dentro del período de tiempo indicado en esta convocatoria.</w:t>
      </w:r>
    </w:p>
    <w:p w:rsidR="002152F7" w:rsidRPr="00CF053A" w:rsidRDefault="00A92513" w:rsidP="002152F7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hyperlink r:id="rId6" w:history="1">
        <w:r w:rsidR="002152F7" w:rsidRPr="00CF053A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COMPRA </w:t>
        </w:r>
      </w:hyperlink>
    </w:p>
    <w:p w:rsidR="002152F7" w:rsidRPr="00AA65FE" w:rsidRDefault="002152F7" w:rsidP="002152F7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r w:rsidRPr="00AA65FE">
        <w:rPr>
          <w:rFonts w:eastAsia="Times New Roman"/>
          <w:b/>
          <w:bCs/>
          <w:color w:val="467649"/>
          <w:sz w:val="24"/>
          <w:szCs w:val="24"/>
          <w:lang w:val="es-ES" w:eastAsia="es-ES"/>
        </w:rPr>
        <w:t>(Preferiblemente llenar a computadora)</w:t>
      </w:r>
    </w:p>
    <w:p w:rsidR="002152F7" w:rsidRDefault="002152F7" w:rsidP="002152F7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2152F7" w:rsidRDefault="006847D0" w:rsidP="002152F7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r w:rsidRPr="006847D0">
        <w:rPr>
          <w:rFonts w:eastAsia="Times New Roman" w:cs="Arial"/>
          <w:b/>
          <w:color w:val="000000"/>
          <w:sz w:val="24"/>
          <w:szCs w:val="24"/>
          <w:lang w:val="es-ES" w:eastAsia="es-PA"/>
        </w:rPr>
        <w:t>Nota:</w:t>
      </w:r>
      <w:r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5F488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Presentar Registro de compras en la Bolsa Nacional de Productos (BAISA) como está establecido en </w:t>
      </w:r>
      <w:r w:rsidR="00745F0A">
        <w:rPr>
          <w:rFonts w:eastAsia="Times New Roman" w:cs="Arial"/>
          <w:color w:val="000000"/>
          <w:sz w:val="24"/>
          <w:szCs w:val="24"/>
          <w:lang w:val="es-ES" w:eastAsia="es-PA"/>
        </w:rPr>
        <w:t>la Convocatoria DES-01-2025</w:t>
      </w:r>
      <w:r w:rsidR="005F4880">
        <w:rPr>
          <w:rFonts w:eastAsia="Times New Roman" w:cs="Arial"/>
          <w:color w:val="000000"/>
          <w:sz w:val="24"/>
          <w:szCs w:val="24"/>
          <w:lang w:val="es-ES" w:eastAsia="es-PA"/>
        </w:rPr>
        <w:t>.</w:t>
      </w:r>
    </w:p>
    <w:p w:rsidR="005F4880" w:rsidRDefault="005F4880" w:rsidP="002152F7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6847D0" w:rsidRDefault="006847D0" w:rsidP="002152F7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bookmarkStart w:id="0" w:name="_GoBack"/>
      <w:bookmarkEnd w:id="0"/>
    </w:p>
    <w:p w:rsidR="006847D0" w:rsidRDefault="006847D0" w:rsidP="002152F7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2152F7" w:rsidRPr="001F416C" w:rsidRDefault="002152F7" w:rsidP="002152F7">
      <w:pPr>
        <w:spacing w:after="0" w:line="276" w:lineRule="auto"/>
        <w:jc w:val="both"/>
        <w:rPr>
          <w:rFonts w:eastAsia="Times New Roman" w:cs="Times New Roman"/>
          <w:lang w:val="es-ES" w:eastAsia="es-PA"/>
        </w:rPr>
      </w:pP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1F416C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1F416C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7" w:history="1">
        <w:r w:rsidRPr="001F416C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1F416C">
        <w:rPr>
          <w:rFonts w:eastAsia="Times New Roman" w:cs="Arial"/>
          <w:bCs/>
          <w:color w:val="000000"/>
          <w:lang w:val="es-ES" w:eastAsia="es-PA"/>
        </w:rPr>
        <w:t>).</w:t>
      </w:r>
    </w:p>
    <w:p w:rsidR="00D35795" w:rsidRPr="001F416C" w:rsidRDefault="00D35795" w:rsidP="002152F7">
      <w:pPr>
        <w:spacing w:before="240" w:after="240" w:line="240" w:lineRule="auto"/>
        <w:jc w:val="both"/>
        <w:rPr>
          <w:rFonts w:eastAsia="Times New Roman" w:cs="Times New Roman"/>
          <w:lang w:val="es-ES" w:eastAsia="es-PA"/>
        </w:rPr>
      </w:pPr>
    </w:p>
    <w:sectPr w:rsidR="00D35795" w:rsidRPr="001F416C" w:rsidSect="001F416C">
      <w:pgSz w:w="12240" w:h="15840" w:code="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A2742"/>
    <w:multiLevelType w:val="hybridMultilevel"/>
    <w:tmpl w:val="57BEA900"/>
    <w:lvl w:ilvl="0" w:tplc="57BC4A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95BF7"/>
    <w:rsid w:val="001F416C"/>
    <w:rsid w:val="002152F7"/>
    <w:rsid w:val="002A5831"/>
    <w:rsid w:val="002B52BC"/>
    <w:rsid w:val="0032561D"/>
    <w:rsid w:val="00377683"/>
    <w:rsid w:val="004A0426"/>
    <w:rsid w:val="004C283F"/>
    <w:rsid w:val="00516D5D"/>
    <w:rsid w:val="00556A2D"/>
    <w:rsid w:val="005C2472"/>
    <w:rsid w:val="005E7E15"/>
    <w:rsid w:val="005F4880"/>
    <w:rsid w:val="0060317A"/>
    <w:rsid w:val="006847D0"/>
    <w:rsid w:val="006F6A84"/>
    <w:rsid w:val="00702874"/>
    <w:rsid w:val="00717D78"/>
    <w:rsid w:val="00745D48"/>
    <w:rsid w:val="00745F0A"/>
    <w:rsid w:val="00796C74"/>
    <w:rsid w:val="00800883"/>
    <w:rsid w:val="008C473D"/>
    <w:rsid w:val="008E4E2C"/>
    <w:rsid w:val="00975F90"/>
    <w:rsid w:val="009B6F8C"/>
    <w:rsid w:val="009C191D"/>
    <w:rsid w:val="00A81CA6"/>
    <w:rsid w:val="00B171E8"/>
    <w:rsid w:val="00B82760"/>
    <w:rsid w:val="00C4471E"/>
    <w:rsid w:val="00CC5917"/>
    <w:rsid w:val="00D35795"/>
    <w:rsid w:val="00D41D71"/>
    <w:rsid w:val="00D53D56"/>
    <w:rsid w:val="00D97E9E"/>
    <w:rsid w:val="00E63BF1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s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5" Type="http://schemas.openxmlformats.org/officeDocument/2006/relationships/hyperlink" Target="http://www.mida.gob.pa/upload/documentos/PE-351-001-2013/FormularioInscripcionTLCSPANAMAPERUVenta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Ismael Bernal</cp:lastModifiedBy>
  <cp:revision>2</cp:revision>
  <cp:lastPrinted>2022-05-19T17:20:00Z</cp:lastPrinted>
  <dcterms:created xsi:type="dcterms:W3CDTF">2025-08-18T20:48:00Z</dcterms:created>
  <dcterms:modified xsi:type="dcterms:W3CDTF">2025-08-18T20:48:00Z</dcterms:modified>
</cp:coreProperties>
</file>