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F67A15" w:rsidRDefault="00CC5917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F67A15">
        <w:rPr>
          <w:rFonts w:ascii="Arial" w:hAnsi="Arial" w:cs="Arial"/>
          <w:b/>
          <w:bCs/>
          <w:color w:val="B48F2F"/>
          <w:sz w:val="28"/>
          <w:szCs w:val="28"/>
        </w:rPr>
        <w:t>REQUISITOS DE INSCRIPCIÓN</w:t>
      </w:r>
    </w:p>
    <w:p w:rsidR="00F67A15" w:rsidRDefault="00CC5917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F67A15">
        <w:rPr>
          <w:rFonts w:ascii="Arial" w:hAnsi="Arial" w:cs="Arial"/>
          <w:b/>
          <w:bCs/>
          <w:color w:val="B48F2F"/>
          <w:sz w:val="28"/>
          <w:szCs w:val="28"/>
        </w:rPr>
        <w:t>CONVOCATORIA N°00</w:t>
      </w:r>
      <w:r w:rsidR="00F67A15" w:rsidRPr="00F67A15">
        <w:rPr>
          <w:rFonts w:ascii="Arial" w:hAnsi="Arial" w:cs="Arial"/>
          <w:b/>
          <w:bCs/>
          <w:color w:val="B48F2F"/>
          <w:sz w:val="28"/>
          <w:szCs w:val="28"/>
        </w:rPr>
        <w:t>5</w:t>
      </w:r>
      <w:r w:rsidRPr="00F67A15">
        <w:rPr>
          <w:rFonts w:ascii="Arial" w:hAnsi="Arial" w:cs="Arial"/>
          <w:b/>
          <w:bCs/>
          <w:color w:val="B48F2F"/>
          <w:sz w:val="28"/>
          <w:szCs w:val="28"/>
        </w:rPr>
        <w:t>-20</w:t>
      </w:r>
      <w:r w:rsidR="00587B16" w:rsidRPr="00F67A15">
        <w:rPr>
          <w:rFonts w:ascii="Arial" w:hAnsi="Arial" w:cs="Arial"/>
          <w:b/>
          <w:bCs/>
          <w:color w:val="B48F2F"/>
          <w:sz w:val="28"/>
          <w:szCs w:val="28"/>
        </w:rPr>
        <w:t>2</w:t>
      </w:r>
      <w:r w:rsidR="00575C81" w:rsidRPr="00F67A15">
        <w:rPr>
          <w:rFonts w:ascii="Arial" w:hAnsi="Arial" w:cs="Arial"/>
          <w:b/>
          <w:bCs/>
          <w:color w:val="B48F2F"/>
          <w:sz w:val="28"/>
          <w:szCs w:val="28"/>
        </w:rPr>
        <w:t>3</w:t>
      </w:r>
      <w:r w:rsidRPr="00F67A15">
        <w:rPr>
          <w:rFonts w:ascii="Arial" w:hAnsi="Arial" w:cs="Arial"/>
          <w:b/>
          <w:bCs/>
          <w:color w:val="B48F2F"/>
          <w:sz w:val="28"/>
          <w:szCs w:val="28"/>
        </w:rPr>
        <w:t xml:space="preserve"> DEL CONTINGENTE ARANCELARIO</w:t>
      </w:r>
    </w:p>
    <w:p w:rsidR="00377683" w:rsidRPr="00F67A15" w:rsidRDefault="00F67A15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>
        <w:rPr>
          <w:rFonts w:ascii="Arial" w:hAnsi="Arial" w:cs="Arial"/>
          <w:b/>
          <w:bCs/>
          <w:color w:val="B48F2F"/>
          <w:sz w:val="28"/>
          <w:szCs w:val="28"/>
        </w:rPr>
        <w:t>ARROZ EN CÁSCARA</w:t>
      </w:r>
      <w:r w:rsidR="00CC5917" w:rsidRPr="00F67A15">
        <w:rPr>
          <w:rFonts w:ascii="Arial" w:hAnsi="Arial" w:cs="Arial"/>
          <w:b/>
          <w:bCs/>
          <w:color w:val="B48F2F"/>
          <w:sz w:val="28"/>
          <w:szCs w:val="28"/>
        </w:rPr>
        <w:t xml:space="preserve"> </w:t>
      </w:r>
    </w:p>
    <w:p w:rsidR="004F422B" w:rsidRDefault="004F422B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>
        <w:rPr>
          <w:rFonts w:ascii="Arial" w:hAnsi="Arial" w:cs="Arial"/>
          <w:b/>
          <w:bCs/>
          <w:color w:val="B48F2F"/>
          <w:sz w:val="24"/>
          <w:szCs w:val="24"/>
        </w:rPr>
        <w:t>Autorizado</w:t>
      </w:r>
      <w:r w:rsidRPr="00F67A15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B48F2F"/>
          <w:sz w:val="24"/>
          <w:szCs w:val="24"/>
        </w:rPr>
        <w:t>M</w:t>
      </w:r>
      <w:r w:rsidRPr="00F67A15">
        <w:rPr>
          <w:rFonts w:ascii="Arial" w:hAnsi="Arial" w:cs="Arial"/>
          <w:b/>
          <w:bCs/>
          <w:color w:val="B48F2F"/>
          <w:sz w:val="24"/>
          <w:szCs w:val="24"/>
        </w:rPr>
        <w:t>ediante</w:t>
      </w:r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 Decreto de Gabinete N° 6 de 7 de Febrero d</w:t>
      </w:r>
      <w:r w:rsidRPr="00F67A15">
        <w:rPr>
          <w:rFonts w:ascii="Arial" w:hAnsi="Arial" w:cs="Arial"/>
          <w:b/>
          <w:bCs/>
          <w:color w:val="B48F2F"/>
          <w:sz w:val="24"/>
          <w:szCs w:val="24"/>
        </w:rPr>
        <w:t>e 2023 Publicado</w:t>
      </w:r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</w:p>
    <w:p w:rsidR="00CC5917" w:rsidRPr="00F67A15" w:rsidRDefault="004F422B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B48F2F"/>
          <w:sz w:val="24"/>
          <w:szCs w:val="24"/>
        </w:rPr>
        <w:t>en</w:t>
      </w:r>
      <w:proofErr w:type="gramEnd"/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 la Gaceta Oficial N° </w:t>
      </w:r>
      <w:r w:rsidRPr="00F67A15">
        <w:rPr>
          <w:rFonts w:ascii="Arial" w:hAnsi="Arial" w:cs="Arial"/>
          <w:b/>
          <w:bCs/>
          <w:color w:val="B48F2F"/>
          <w:sz w:val="24"/>
          <w:szCs w:val="24"/>
        </w:rPr>
        <w:t>29718-A</w:t>
      </w:r>
    </w:p>
    <w:p w:rsidR="00D35795" w:rsidRPr="00F67A15" w:rsidRDefault="00D35795" w:rsidP="00F67A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9B6F8C" w:rsidRDefault="00D35795" w:rsidP="00D35795">
      <w:pPr>
        <w:spacing w:after="100" w:line="276" w:lineRule="auto"/>
        <w:ind w:hanging="357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>1.  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Entregar, por sí o por interpuesta persona, el formulario de venta de materia prima debidamente lleno, en la Secretaría </w:t>
      </w:r>
      <w:r w:rsidR="00F22EF9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</w:t>
      </w:r>
      <w:bookmarkStart w:id="0" w:name="_GoBack"/>
      <w:bookmarkEnd w:id="0"/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encias de Contingentes Arancelarios (Oficina de Política Comercial ubicada en Altos de Curundú, Calle Manuel E. Melo, Edificio 57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9B6F8C" w:rsidRDefault="0078583D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5" w:history="1">
        <w:r w:rsidR="00D35795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CC5917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>MATERIA</w:t>
        </w:r>
      </w:hyperlink>
      <w:r w:rsidR="00CC5917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:rsidR="00D35795" w:rsidRPr="009B6F8C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>(Llenar a computadora)</w:t>
      </w:r>
    </w:p>
    <w:p w:rsidR="009B6F8C" w:rsidRPr="009B6F8C" w:rsidRDefault="009B6F8C" w:rsidP="00D35795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Default="004F422B" w:rsidP="00F67A15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  <w:r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Entregar </w:t>
      </w:r>
      <w:r w:rsidR="00F67A15" w:rsidRPr="00F67A15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>C</w:t>
      </w:r>
      <w:r w:rsidR="009B6F8C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ertificación de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H</w:t>
      </w:r>
      <w:r w:rsidR="009B6F8C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abilitación en la Dirección General de Industrias del Ministerio de Comercio e Industrias.</w:t>
      </w:r>
      <w:r w:rsidR="00D35795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</w:t>
      </w:r>
    </w:p>
    <w:p w:rsidR="006F35D4" w:rsidRPr="00F67A15" w:rsidRDefault="006F35D4" w:rsidP="006F35D4">
      <w:pPr>
        <w:pStyle w:val="Prrafodelista"/>
        <w:spacing w:before="100" w:after="0" w:line="276" w:lineRule="auto"/>
        <w:ind w:left="28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</w:p>
    <w:p w:rsidR="00F67A15" w:rsidRDefault="004F422B" w:rsidP="00F67A15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>
        <w:rPr>
          <w:rFonts w:ascii="Arial" w:eastAsia="Times New Roman" w:hAnsi="Arial" w:cs="Arial"/>
          <w:sz w:val="24"/>
          <w:szCs w:val="24"/>
          <w:lang w:val="es-ES" w:eastAsia="es-PA"/>
        </w:rPr>
        <w:t>Entregar i</w:t>
      </w:r>
      <w:r w:rsidR="00F67A15">
        <w:rPr>
          <w:rFonts w:ascii="Arial" w:eastAsia="Times New Roman" w:hAnsi="Arial" w:cs="Arial"/>
          <w:sz w:val="24"/>
          <w:szCs w:val="24"/>
          <w:lang w:val="es-ES" w:eastAsia="es-PA"/>
        </w:rPr>
        <w:t xml:space="preserve">nformación de venta para arroz especial, arroz de primera, pulidura y maquila. (Ver </w:t>
      </w:r>
      <w:r>
        <w:rPr>
          <w:rFonts w:ascii="Arial" w:eastAsia="Times New Roman" w:hAnsi="Arial" w:cs="Arial"/>
          <w:sz w:val="24"/>
          <w:szCs w:val="24"/>
          <w:lang w:val="es-ES" w:eastAsia="es-PA"/>
        </w:rPr>
        <w:t>formato de presentación</w:t>
      </w:r>
      <w:r w:rsidR="00F67A15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adjunto)</w:t>
      </w:r>
    </w:p>
    <w:p w:rsidR="006F35D4" w:rsidRDefault="006F35D4" w:rsidP="006F35D4">
      <w:pPr>
        <w:pStyle w:val="Prrafodelista"/>
        <w:spacing w:before="100" w:after="0" w:line="276" w:lineRule="auto"/>
        <w:ind w:left="286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</w:p>
    <w:p w:rsidR="00D35795" w:rsidRPr="00F67A15" w:rsidRDefault="00D35795" w:rsidP="00F67A15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 el formulario de inscripción para compra de materia prima, debidamente completado, en la Secretaría </w:t>
      </w:r>
      <w:r w:rsidR="00F22EF9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B16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4F422B" w:rsidRDefault="0078583D" w:rsidP="00D35795">
      <w:p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957626"/>
          <w:sz w:val="24"/>
          <w:szCs w:val="24"/>
          <w:lang w:val="es-ES" w:eastAsia="es-PA"/>
        </w:rPr>
      </w:pPr>
      <w:hyperlink r:id="rId6" w:history="1">
        <w:r w:rsidR="00D35795" w:rsidRPr="009B6F8C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BF3E52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>MATERIA PRIMA</w:t>
        </w:r>
      </w:hyperlink>
      <w:r w:rsidR="00BF3E52">
        <w:rPr>
          <w:rFonts w:ascii="Arial" w:eastAsia="Times New Roman" w:hAnsi="Arial" w:cs="Arial"/>
          <w:b/>
          <w:bCs/>
          <w:color w:val="957626"/>
          <w:sz w:val="24"/>
          <w:szCs w:val="24"/>
          <w:lang w:val="es-ES" w:eastAsia="es-PA"/>
        </w:rPr>
        <w:t xml:space="preserve"> </w:t>
      </w:r>
      <w:r w:rsidR="00D35795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  <w:t>(Llenar a computadora)</w:t>
      </w:r>
    </w:p>
    <w:p w:rsidR="00D35795" w:rsidRPr="004F422B" w:rsidRDefault="00D35795" w:rsidP="004F422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7" w:history="1">
        <w:r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9B6F8C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4F422B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03F8D"/>
    <w:multiLevelType w:val="hybridMultilevel"/>
    <w:tmpl w:val="BCC21520"/>
    <w:lvl w:ilvl="0" w:tplc="8DF45AB2">
      <w:start w:val="1"/>
      <w:numFmt w:val="decimal"/>
      <w:lvlText w:val="%1."/>
      <w:lvlJc w:val="left"/>
      <w:pPr>
        <w:ind w:left="286" w:hanging="570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570B0"/>
    <w:rsid w:val="001B1D27"/>
    <w:rsid w:val="002B52BC"/>
    <w:rsid w:val="00377683"/>
    <w:rsid w:val="004F422B"/>
    <w:rsid w:val="00536504"/>
    <w:rsid w:val="00575C81"/>
    <w:rsid w:val="00587B16"/>
    <w:rsid w:val="006F35D4"/>
    <w:rsid w:val="0078583D"/>
    <w:rsid w:val="00796C74"/>
    <w:rsid w:val="008513D1"/>
    <w:rsid w:val="008C473D"/>
    <w:rsid w:val="008E4E2C"/>
    <w:rsid w:val="00975F90"/>
    <w:rsid w:val="009B6F8C"/>
    <w:rsid w:val="00BF3E52"/>
    <w:rsid w:val="00CA0FA3"/>
    <w:rsid w:val="00CC5917"/>
    <w:rsid w:val="00D35795"/>
    <w:rsid w:val="00D53D56"/>
    <w:rsid w:val="00F22EF9"/>
    <w:rsid w:val="00F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cp:lastPrinted>2023-02-23T16:41:00Z</cp:lastPrinted>
  <dcterms:created xsi:type="dcterms:W3CDTF">2023-02-24T14:00:00Z</dcterms:created>
  <dcterms:modified xsi:type="dcterms:W3CDTF">2023-02-24T14:00:00Z</dcterms:modified>
</cp:coreProperties>
</file>