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CA" w:rsidRDefault="00351FCA">
      <w:bookmarkStart w:id="0" w:name="_GoBack"/>
      <w:bookmarkEnd w:id="0"/>
    </w:p>
    <w:tbl>
      <w:tblPr>
        <w:tblpPr w:leftFromText="141" w:rightFromText="141" w:vertAnchor="page" w:horzAnchor="margin" w:tblpY="1771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208"/>
      </w:tblGrid>
      <w:tr w:rsidR="009B6ADA" w:rsidRPr="000B5B4E" w:rsidTr="009B6ADA">
        <w:trPr>
          <w:trHeight w:val="521"/>
        </w:trPr>
        <w:tc>
          <w:tcPr>
            <w:tcW w:w="4639" w:type="dxa"/>
            <w:shd w:val="clear" w:color="auto" w:fill="auto"/>
          </w:tcPr>
          <w:p w:rsidR="009B6ADA" w:rsidRPr="000B5B4E" w:rsidRDefault="009B6ADA" w:rsidP="009B6ADA">
            <w:pPr>
              <w:jc w:val="both"/>
              <w:rPr>
                <w:b/>
              </w:rPr>
            </w:pPr>
            <w:r w:rsidRPr="000B5B4E">
              <w:rPr>
                <w:b/>
              </w:rPr>
              <w:t>Cantidad contenida en cada recipiente</w:t>
            </w:r>
          </w:p>
        </w:tc>
        <w:tc>
          <w:tcPr>
            <w:tcW w:w="4208" w:type="dxa"/>
          </w:tcPr>
          <w:p w:rsidR="009B6ADA" w:rsidRPr="000B5B4E" w:rsidRDefault="009B6ADA" w:rsidP="009B6ADA">
            <w:pPr>
              <w:jc w:val="both"/>
              <w:rPr>
                <w:b/>
              </w:rPr>
            </w:pPr>
            <w:r w:rsidRPr="000B5B4E">
              <w:rPr>
                <w:b/>
              </w:rPr>
              <w:t>unidades de muestra</w:t>
            </w:r>
          </w:p>
        </w:tc>
      </w:tr>
      <w:tr w:rsidR="009B6ADA" w:rsidRPr="000B5B4E" w:rsidTr="009B6ADA">
        <w:trPr>
          <w:trHeight w:val="275"/>
        </w:trPr>
        <w:tc>
          <w:tcPr>
            <w:tcW w:w="4639" w:type="dxa"/>
            <w:shd w:val="clear" w:color="auto" w:fill="auto"/>
          </w:tcPr>
          <w:p w:rsidR="009B6ADA" w:rsidRPr="000B5B4E" w:rsidRDefault="009B6ADA" w:rsidP="009B6ADA">
            <w:pPr>
              <w:jc w:val="both"/>
            </w:pPr>
            <w:r w:rsidRPr="000B5B4E">
              <w:t>Inferior a 1 ml</w:t>
            </w:r>
          </w:p>
        </w:tc>
        <w:tc>
          <w:tcPr>
            <w:tcW w:w="4208" w:type="dxa"/>
          </w:tcPr>
          <w:p w:rsidR="009B6ADA" w:rsidRPr="000B5B4E" w:rsidRDefault="009B6ADA" w:rsidP="009B6ADA">
            <w:pPr>
              <w:jc w:val="both"/>
              <w:rPr>
                <w:sz w:val="22"/>
              </w:rPr>
            </w:pPr>
            <w:r w:rsidRPr="000B5B4E">
              <w:rPr>
                <w:sz w:val="22"/>
              </w:rPr>
              <w:t>Por lo menos 24</w:t>
            </w:r>
          </w:p>
        </w:tc>
      </w:tr>
      <w:tr w:rsidR="009B6ADA" w:rsidRPr="000B5B4E" w:rsidTr="009B6ADA">
        <w:trPr>
          <w:trHeight w:val="521"/>
        </w:trPr>
        <w:tc>
          <w:tcPr>
            <w:tcW w:w="4639" w:type="dxa"/>
            <w:shd w:val="clear" w:color="auto" w:fill="auto"/>
          </w:tcPr>
          <w:p w:rsidR="009B6ADA" w:rsidRPr="000B5B4E" w:rsidRDefault="009B6ADA" w:rsidP="009B6ADA">
            <w:pPr>
              <w:jc w:val="both"/>
            </w:pPr>
            <w:r w:rsidRPr="000B5B4E">
              <w:t>1 ml o más pero menor de 4 ml</w:t>
            </w:r>
          </w:p>
        </w:tc>
        <w:tc>
          <w:tcPr>
            <w:tcW w:w="4208" w:type="dxa"/>
          </w:tcPr>
          <w:p w:rsidR="009B6ADA" w:rsidRPr="000B5B4E" w:rsidRDefault="009B6ADA" w:rsidP="009B6ADA">
            <w:pPr>
              <w:jc w:val="both"/>
            </w:pPr>
            <w:r w:rsidRPr="000B5B4E">
              <w:rPr>
                <w:sz w:val="22"/>
              </w:rPr>
              <w:t>Por lo menos 24</w:t>
            </w:r>
          </w:p>
        </w:tc>
      </w:tr>
      <w:tr w:rsidR="009B6ADA" w:rsidRPr="000B5B4E" w:rsidTr="009B6ADA">
        <w:trPr>
          <w:trHeight w:val="521"/>
        </w:trPr>
        <w:tc>
          <w:tcPr>
            <w:tcW w:w="4639" w:type="dxa"/>
            <w:shd w:val="clear" w:color="auto" w:fill="auto"/>
          </w:tcPr>
          <w:p w:rsidR="009B6ADA" w:rsidRPr="000B5B4E" w:rsidRDefault="009B6ADA" w:rsidP="009B6ADA">
            <w:pPr>
              <w:jc w:val="both"/>
            </w:pPr>
            <w:r w:rsidRPr="000B5B4E">
              <w:t>4 ml o más pero menos de 20 ml</w:t>
            </w:r>
          </w:p>
        </w:tc>
        <w:tc>
          <w:tcPr>
            <w:tcW w:w="4208" w:type="dxa"/>
          </w:tcPr>
          <w:p w:rsidR="009B6ADA" w:rsidRPr="000B5B4E" w:rsidRDefault="009B6ADA" w:rsidP="009B6ADA">
            <w:pPr>
              <w:jc w:val="both"/>
            </w:pPr>
            <w:r>
              <w:t>6</w:t>
            </w:r>
          </w:p>
        </w:tc>
      </w:tr>
      <w:tr w:rsidR="009B6ADA" w:rsidRPr="000B5B4E" w:rsidTr="009B6ADA">
        <w:trPr>
          <w:trHeight w:val="535"/>
        </w:trPr>
        <w:tc>
          <w:tcPr>
            <w:tcW w:w="4639" w:type="dxa"/>
            <w:shd w:val="clear" w:color="auto" w:fill="auto"/>
          </w:tcPr>
          <w:p w:rsidR="009B6ADA" w:rsidRPr="000B5B4E" w:rsidRDefault="009B6ADA" w:rsidP="009B6ADA">
            <w:pPr>
              <w:jc w:val="both"/>
            </w:pPr>
            <w:r w:rsidRPr="000B5B4E">
              <w:t>20 ml o más pero menos de 100 ml</w:t>
            </w:r>
          </w:p>
        </w:tc>
        <w:tc>
          <w:tcPr>
            <w:tcW w:w="4208" w:type="dxa"/>
          </w:tcPr>
          <w:p w:rsidR="009B6ADA" w:rsidRPr="000B5B4E" w:rsidRDefault="009B6ADA" w:rsidP="009B6ADA">
            <w:pPr>
              <w:jc w:val="both"/>
            </w:pPr>
            <w:r>
              <w:t>4</w:t>
            </w:r>
          </w:p>
        </w:tc>
      </w:tr>
      <w:tr w:rsidR="009B6ADA" w:rsidRPr="000B5B4E" w:rsidTr="009B6ADA">
        <w:trPr>
          <w:trHeight w:val="260"/>
        </w:trPr>
        <w:tc>
          <w:tcPr>
            <w:tcW w:w="4639" w:type="dxa"/>
            <w:shd w:val="clear" w:color="auto" w:fill="auto"/>
          </w:tcPr>
          <w:p w:rsidR="009B6ADA" w:rsidRPr="000B5B4E" w:rsidRDefault="009B6ADA" w:rsidP="009B6ADA">
            <w:pPr>
              <w:jc w:val="both"/>
            </w:pPr>
            <w:r>
              <w:t>Mayor de 100 ml</w:t>
            </w:r>
          </w:p>
        </w:tc>
        <w:tc>
          <w:tcPr>
            <w:tcW w:w="4208" w:type="dxa"/>
          </w:tcPr>
          <w:p w:rsidR="009B6ADA" w:rsidRDefault="009B6ADA" w:rsidP="009B6ADA">
            <w:pPr>
              <w:jc w:val="both"/>
            </w:pPr>
            <w:r>
              <w:t>3</w:t>
            </w:r>
          </w:p>
        </w:tc>
      </w:tr>
      <w:tr w:rsidR="009B6ADA" w:rsidRPr="000B5B4E" w:rsidTr="009B6ADA">
        <w:trPr>
          <w:trHeight w:val="1057"/>
        </w:trPr>
        <w:tc>
          <w:tcPr>
            <w:tcW w:w="4639" w:type="dxa"/>
            <w:shd w:val="clear" w:color="auto" w:fill="auto"/>
          </w:tcPr>
          <w:p w:rsidR="009B6ADA" w:rsidRDefault="009B6ADA" w:rsidP="009B6ADA">
            <w:pPr>
              <w:jc w:val="both"/>
            </w:pPr>
            <w:r>
              <w:t>Vacunas liofilizadas deben incluir diluyente (con excepciones algunas aviares para uso en agua de bebida)</w:t>
            </w:r>
          </w:p>
        </w:tc>
        <w:tc>
          <w:tcPr>
            <w:tcW w:w="4208" w:type="dxa"/>
          </w:tcPr>
          <w:p w:rsidR="009B6ADA" w:rsidRDefault="009B6ADA" w:rsidP="009B6ADA">
            <w:pPr>
              <w:jc w:val="both"/>
            </w:pPr>
            <w:r>
              <w:t>4-6</w:t>
            </w:r>
          </w:p>
        </w:tc>
      </w:tr>
    </w:tbl>
    <w:p w:rsidR="00502928" w:rsidRDefault="00502928"/>
    <w:p w:rsidR="00502928" w:rsidRDefault="00502928"/>
    <w:p w:rsidR="00502928" w:rsidRDefault="00502928"/>
    <w:sectPr w:rsidR="00502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28"/>
    <w:rsid w:val="00351FCA"/>
    <w:rsid w:val="00502928"/>
    <w:rsid w:val="009B6ADA"/>
    <w:rsid w:val="00B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528C55-5DC4-4611-92B7-5B3E363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Azuceana de Veloti</dc:creator>
  <cp:keywords/>
  <dc:description/>
  <cp:lastModifiedBy>Jezibel Donado</cp:lastModifiedBy>
  <cp:revision>2</cp:revision>
  <dcterms:created xsi:type="dcterms:W3CDTF">2021-10-26T20:46:00Z</dcterms:created>
  <dcterms:modified xsi:type="dcterms:W3CDTF">2021-10-26T20:46:00Z</dcterms:modified>
</cp:coreProperties>
</file>