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DA" w:rsidRDefault="00474B0F" w:rsidP="00474B0F">
      <w:pPr>
        <w:jc w:val="center"/>
        <w:rPr>
          <w:b/>
          <w:lang w:val="es-MX"/>
        </w:rPr>
      </w:pPr>
      <w:r w:rsidRPr="00474B0F">
        <w:rPr>
          <w:b/>
          <w:lang w:val="es-MX"/>
        </w:rPr>
        <w:t>REQUISITOS PARA LA RENOVACIÓN DE REGISTRO SANITARIO</w:t>
      </w:r>
    </w:p>
    <w:p w:rsidR="00474B0F" w:rsidRDefault="00474B0F" w:rsidP="00474B0F">
      <w:pPr>
        <w:jc w:val="both"/>
        <w:rPr>
          <w:b/>
          <w:lang w:val="es-MX"/>
        </w:rPr>
      </w:pPr>
      <w:r>
        <w:rPr>
          <w:b/>
          <w:lang w:val="es-MX"/>
        </w:rPr>
        <w:t xml:space="preserve">La renovación del registro sanitario se considera una actualización al expediente de registro según la normativa vigente al momento de presentar dicha solicitud, por tanto, adicional a los siguientes puntos, se debe presentar la documentación que se exige en el numeral 5.3.1 y 5.3.2 si corresponde y no fue aportada con anterioridad en el expediente: </w:t>
      </w:r>
    </w:p>
    <w:p w:rsidR="00474B0F" w:rsidRPr="00474B0F" w:rsidRDefault="00474B0F" w:rsidP="00474B0F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>Solicitud de renovación (</w:t>
      </w:r>
      <w:r>
        <w:rPr>
          <w:lang w:val="es-MX"/>
        </w:rPr>
        <w:t>formulario A5 del Anexo A).</w:t>
      </w:r>
    </w:p>
    <w:p w:rsidR="00474B0F" w:rsidRPr="00474B0F" w:rsidRDefault="00474B0F" w:rsidP="00474B0F">
      <w:pPr>
        <w:pStyle w:val="Prrafodelista"/>
        <w:jc w:val="both"/>
        <w:rPr>
          <w:b/>
          <w:lang w:val="es-MX"/>
        </w:rPr>
      </w:pPr>
    </w:p>
    <w:p w:rsidR="00474B0F" w:rsidRPr="00474B0F" w:rsidRDefault="00474B0F" w:rsidP="00474B0F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>Documento legal notariado, emitido por el fabricante,</w:t>
      </w:r>
      <w:r>
        <w:rPr>
          <w:lang w:val="es-MX"/>
        </w:rPr>
        <w:t xml:space="preserve"> el cual debe indicar que las condiciones bajo las que otorgó el registro sanitario vigente, no ha sufrido ninguna modificación legal, técnica ni científica al momento de solicitar la renovación.</w:t>
      </w:r>
    </w:p>
    <w:p w:rsidR="00474B0F" w:rsidRPr="00474B0F" w:rsidRDefault="00474B0F" w:rsidP="00474B0F">
      <w:pPr>
        <w:pStyle w:val="Prrafodelista"/>
        <w:rPr>
          <w:b/>
          <w:lang w:val="es-MX"/>
        </w:rPr>
      </w:pPr>
    </w:p>
    <w:p w:rsidR="00474B0F" w:rsidRPr="00474B0F" w:rsidRDefault="00474B0F" w:rsidP="00474B0F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Certificado de Libre Venta según Anexo B, en original, </w:t>
      </w:r>
      <w:r>
        <w:rPr>
          <w:lang w:val="es-MX"/>
        </w:rPr>
        <w:t>emitido por la autor</w:t>
      </w:r>
      <w:r w:rsidR="00C21DD4">
        <w:rPr>
          <w:lang w:val="es-MX"/>
        </w:rPr>
        <w:t>idad competente del país d</w:t>
      </w:r>
      <w:r>
        <w:rPr>
          <w:lang w:val="es-MX"/>
        </w:rPr>
        <w:t>e</w:t>
      </w:r>
      <w:r w:rsidR="00C21DD4">
        <w:rPr>
          <w:lang w:val="es-MX"/>
        </w:rPr>
        <w:t xml:space="preserve"> </w:t>
      </w:r>
      <w:r>
        <w:rPr>
          <w:lang w:val="es-MX"/>
        </w:rPr>
        <w:t>origen y en caso de productos afines, cuando aplique.</w:t>
      </w:r>
    </w:p>
    <w:p w:rsidR="00474B0F" w:rsidRPr="00474B0F" w:rsidRDefault="00474B0F" w:rsidP="00474B0F">
      <w:pPr>
        <w:pStyle w:val="Prrafodelista"/>
        <w:rPr>
          <w:b/>
          <w:lang w:val="es-MX"/>
        </w:rPr>
      </w:pPr>
    </w:p>
    <w:p w:rsidR="00474B0F" w:rsidRPr="00474B0F" w:rsidRDefault="00474B0F" w:rsidP="00474B0F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Estándar Analítico (primario o secundario), </w:t>
      </w:r>
      <w:r>
        <w:rPr>
          <w:lang w:val="es-MX"/>
        </w:rPr>
        <w:t>según lo requiera la autoridad competente, de acuerdo con los programas de control de calidad de cada Estado Parte.</w:t>
      </w:r>
    </w:p>
    <w:p w:rsidR="00474B0F" w:rsidRPr="00474B0F" w:rsidRDefault="00474B0F" w:rsidP="00474B0F">
      <w:pPr>
        <w:pStyle w:val="Prrafodelista"/>
        <w:rPr>
          <w:b/>
          <w:lang w:val="es-MX"/>
        </w:rPr>
      </w:pPr>
    </w:p>
    <w:p w:rsidR="00474B0F" w:rsidRPr="00474B0F" w:rsidRDefault="00474B0F" w:rsidP="00474B0F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Comprobante de pago </w:t>
      </w:r>
      <w:r w:rsidRPr="00474B0F">
        <w:rPr>
          <w:lang w:val="es-MX"/>
        </w:rPr>
        <w:t>por el servicio de registro sanitario cuando corresponda.</w:t>
      </w:r>
    </w:p>
    <w:p w:rsidR="00474B0F" w:rsidRPr="00474B0F" w:rsidRDefault="00474B0F" w:rsidP="00474B0F">
      <w:pPr>
        <w:pStyle w:val="Prrafodelista"/>
        <w:rPr>
          <w:b/>
          <w:lang w:val="es-MX"/>
        </w:rPr>
      </w:pPr>
    </w:p>
    <w:p w:rsidR="00474B0F" w:rsidRPr="00C21DD4" w:rsidRDefault="00474B0F" w:rsidP="00C21DD4">
      <w:pPr>
        <w:jc w:val="both"/>
        <w:rPr>
          <w:lang w:val="es-MX"/>
        </w:rPr>
      </w:pPr>
      <w:bookmarkStart w:id="0" w:name="_GoBack"/>
      <w:bookmarkEnd w:id="0"/>
    </w:p>
    <w:sectPr w:rsidR="00474B0F" w:rsidRPr="00C21D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72" w:rsidRDefault="001E0372" w:rsidP="00474B0F">
      <w:pPr>
        <w:spacing w:after="0" w:line="240" w:lineRule="auto"/>
      </w:pPr>
      <w:r>
        <w:separator/>
      </w:r>
    </w:p>
  </w:endnote>
  <w:endnote w:type="continuationSeparator" w:id="0">
    <w:p w:rsidR="001E0372" w:rsidRDefault="001E0372" w:rsidP="0047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72" w:rsidRDefault="001E0372" w:rsidP="00474B0F">
      <w:pPr>
        <w:spacing w:after="0" w:line="240" w:lineRule="auto"/>
      </w:pPr>
      <w:r>
        <w:separator/>
      </w:r>
    </w:p>
  </w:footnote>
  <w:footnote w:type="continuationSeparator" w:id="0">
    <w:p w:rsidR="001E0372" w:rsidRDefault="001E0372" w:rsidP="0047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B0F" w:rsidRPr="00474B0F" w:rsidRDefault="00474B0F" w:rsidP="00474B0F">
    <w:pPr>
      <w:keepNext/>
      <w:keepLines/>
      <w:spacing w:after="0" w:line="240" w:lineRule="auto"/>
      <w:jc w:val="center"/>
      <w:outlineLvl w:val="4"/>
      <w:rPr>
        <w:rFonts w:ascii="Arial" w:eastAsiaTheme="majorEastAsia" w:hAnsi="Arial" w:cs="Arial"/>
        <w:b/>
        <w:color w:val="000000" w:themeColor="text1"/>
        <w:sz w:val="24"/>
        <w:szCs w:val="24"/>
      </w:rPr>
    </w:pPr>
    <w:r w:rsidRPr="00474B0F">
      <w:rPr>
        <w:rFonts w:ascii="Arial" w:eastAsiaTheme="majorEastAsia" w:hAnsi="Arial" w:cs="Arial"/>
        <w:b/>
        <w:noProof/>
        <w:color w:val="365F91" w:themeColor="accent1" w:themeShade="BF"/>
        <w:sz w:val="24"/>
        <w:szCs w:val="24"/>
        <w:lang w:eastAsia="es-PA"/>
      </w:rPr>
      <w:drawing>
        <wp:anchor distT="0" distB="0" distL="114935" distR="114935" simplePos="0" relativeHeight="251659264" behindDoc="0" locked="0" layoutInCell="1" allowOverlap="1" wp14:anchorId="36A61265" wp14:editId="1C1C9059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638175" cy="49530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953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4B0F" w:rsidRPr="00474B0F" w:rsidRDefault="00474B0F" w:rsidP="00474B0F">
    <w:pPr>
      <w:keepNext/>
      <w:keepLines/>
      <w:spacing w:after="0" w:line="240" w:lineRule="auto"/>
      <w:jc w:val="center"/>
      <w:outlineLvl w:val="4"/>
      <w:rPr>
        <w:rFonts w:ascii="Arial" w:eastAsiaTheme="majorEastAsia" w:hAnsi="Arial" w:cs="Arial"/>
        <w:b/>
        <w:color w:val="000000" w:themeColor="text1"/>
        <w:sz w:val="24"/>
        <w:szCs w:val="24"/>
      </w:rPr>
    </w:pPr>
  </w:p>
  <w:p w:rsidR="00474B0F" w:rsidRPr="00474B0F" w:rsidRDefault="00474B0F" w:rsidP="00474B0F">
    <w:pPr>
      <w:keepNext/>
      <w:keepLines/>
      <w:spacing w:after="0" w:line="240" w:lineRule="auto"/>
      <w:jc w:val="center"/>
      <w:outlineLvl w:val="4"/>
      <w:rPr>
        <w:rFonts w:ascii="Arial" w:eastAsiaTheme="majorEastAsia" w:hAnsi="Arial" w:cs="Arial"/>
        <w:b/>
        <w:color w:val="000000" w:themeColor="text1"/>
        <w:szCs w:val="24"/>
      </w:rPr>
    </w:pPr>
    <w:r w:rsidRPr="00474B0F">
      <w:rPr>
        <w:rFonts w:ascii="Arial" w:eastAsiaTheme="majorEastAsia" w:hAnsi="Arial" w:cs="Arial"/>
        <w:b/>
        <w:color w:val="000000" w:themeColor="text1"/>
        <w:szCs w:val="24"/>
      </w:rPr>
      <w:t>Ministerio de Desarrollo Agropecuario</w:t>
    </w:r>
  </w:p>
  <w:p w:rsidR="00474B0F" w:rsidRPr="00474B0F" w:rsidRDefault="00474B0F" w:rsidP="00474B0F">
    <w:pPr>
      <w:keepNext/>
      <w:keepLines/>
      <w:spacing w:after="0" w:line="240" w:lineRule="auto"/>
      <w:jc w:val="center"/>
      <w:outlineLvl w:val="5"/>
      <w:rPr>
        <w:rFonts w:ascii="Arial" w:eastAsiaTheme="majorEastAsia" w:hAnsi="Arial" w:cs="Arial"/>
        <w:b/>
        <w:color w:val="000000" w:themeColor="text1"/>
        <w:szCs w:val="24"/>
      </w:rPr>
    </w:pPr>
    <w:r w:rsidRPr="00474B0F">
      <w:rPr>
        <w:rFonts w:ascii="Arial" w:eastAsiaTheme="majorEastAsia" w:hAnsi="Arial" w:cs="Arial"/>
        <w:b/>
        <w:color w:val="000000" w:themeColor="text1"/>
        <w:szCs w:val="24"/>
      </w:rPr>
      <w:t>Dirección Nacional de Salud Animal</w:t>
    </w:r>
  </w:p>
  <w:p w:rsidR="00474B0F" w:rsidRPr="00474B0F" w:rsidRDefault="00474B0F" w:rsidP="00474B0F">
    <w:pPr>
      <w:keepNext/>
      <w:keepLines/>
      <w:spacing w:after="0" w:line="240" w:lineRule="auto"/>
      <w:jc w:val="center"/>
      <w:outlineLvl w:val="3"/>
      <w:rPr>
        <w:rFonts w:ascii="Arial" w:eastAsiaTheme="majorEastAsia" w:hAnsi="Arial" w:cs="Arial"/>
        <w:b/>
        <w:iCs/>
        <w:color w:val="000000" w:themeColor="text1"/>
        <w:szCs w:val="24"/>
      </w:rPr>
    </w:pPr>
    <w:r w:rsidRPr="00474B0F">
      <w:rPr>
        <w:rFonts w:ascii="Arial" w:eastAsiaTheme="majorEastAsia" w:hAnsi="Arial" w:cs="Arial"/>
        <w:b/>
        <w:iCs/>
        <w:color w:val="000000" w:themeColor="text1"/>
        <w:szCs w:val="24"/>
      </w:rPr>
      <w:t>Departamento De Registro</w:t>
    </w:r>
  </w:p>
  <w:p w:rsidR="00474B0F" w:rsidRPr="00474B0F" w:rsidRDefault="00474B0F" w:rsidP="00474B0F">
    <w:pPr>
      <w:tabs>
        <w:tab w:val="center" w:pos="4419"/>
        <w:tab w:val="right" w:pos="8838"/>
      </w:tabs>
      <w:spacing w:after="0" w:line="240" w:lineRule="auto"/>
    </w:pPr>
  </w:p>
  <w:p w:rsidR="00474B0F" w:rsidRDefault="00474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66E1C"/>
    <w:multiLevelType w:val="hybridMultilevel"/>
    <w:tmpl w:val="364EBCE8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0F"/>
    <w:rsid w:val="001E0372"/>
    <w:rsid w:val="00474B0F"/>
    <w:rsid w:val="00760984"/>
    <w:rsid w:val="00C21DD4"/>
    <w:rsid w:val="00C7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77D86"/>
  <w15:chartTrackingRefBased/>
  <w15:docId w15:val="{90D0DAC4-3681-40EF-82D8-B3139117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B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B0F"/>
  </w:style>
  <w:style w:type="paragraph" w:styleId="Piedepgina">
    <w:name w:val="footer"/>
    <w:basedOn w:val="Normal"/>
    <w:link w:val="PiedepginaCar"/>
    <w:uiPriority w:val="99"/>
    <w:unhideWhenUsed/>
    <w:rsid w:val="00474B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B0F"/>
  </w:style>
  <w:style w:type="paragraph" w:styleId="Prrafodelista">
    <w:name w:val="List Paragraph"/>
    <w:basedOn w:val="Normal"/>
    <w:uiPriority w:val="34"/>
    <w:qFormat/>
    <w:rsid w:val="0047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Jezibel Donado</dc:creator>
  <cp:keywords/>
  <dc:description/>
  <cp:lastModifiedBy>Jezibel Donado</cp:lastModifiedBy>
  <cp:revision>1</cp:revision>
  <dcterms:created xsi:type="dcterms:W3CDTF">2021-08-09T17:39:00Z</dcterms:created>
  <dcterms:modified xsi:type="dcterms:W3CDTF">2021-08-09T17:50:00Z</dcterms:modified>
</cp:coreProperties>
</file>